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EXCEL在采购成本控制和采购谈判中的应用报名表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