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员工晋升标准与晋升通道设计报名表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