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北京大学工商管理研究生班报名表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填表日期：2025年04月16日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