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高效品类回应之“全程品类管理实操训练”报名表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