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制造业精英执行力特训营报名表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